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2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Default="006B3619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41B8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746BE5" w:rsidRDefault="00746BE5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B7A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АО «Курский завод КПД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B7A">
        <w:rPr>
          <w:rFonts w:ascii="Times New Roman" w:hAnsi="Times New Roman" w:cs="Times New Roman"/>
          <w:sz w:val="28"/>
          <w:szCs w:val="28"/>
        </w:rPr>
        <w:t xml:space="preserve">им. А.Ф. </w:t>
      </w:r>
      <w:proofErr w:type="spellStart"/>
      <w:r w:rsidRPr="00B64B7A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B64B7A">
        <w:rPr>
          <w:rFonts w:ascii="Times New Roman" w:hAnsi="Times New Roman" w:cs="Times New Roman"/>
          <w:sz w:val="28"/>
          <w:szCs w:val="28"/>
        </w:rPr>
        <w:t>», - земельного участка с кадастровым номером 46:29:102216:2166, расположенного по адресу: Курская область, город Курск, Центральный округ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E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BE5">
        <w:rPr>
          <w:rFonts w:ascii="Times New Roman" w:hAnsi="Times New Roman" w:cs="Times New Roman"/>
          <w:sz w:val="28"/>
          <w:szCs w:val="28"/>
        </w:rPr>
        <w:t>от 23.10.2015 №143-5-РС «Об установлении на территории муниципального образования «Город Курск» налога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E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BE5">
        <w:rPr>
          <w:rFonts w:ascii="Times New Roman" w:hAnsi="Times New Roman" w:cs="Times New Roman"/>
          <w:sz w:val="28"/>
          <w:szCs w:val="28"/>
        </w:rPr>
        <w:t>от 19 ноября 2019 года №93-6-РС «Об установлении на территории муниципального образования «Город Курск» земельного налога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B1070D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о</w:t>
      </w:r>
      <w:r w:rsidRPr="00B1070D">
        <w:rPr>
          <w:rFonts w:ascii="Times New Roman" w:hAnsi="Times New Roman"/>
          <w:sz w:val="28"/>
          <w:szCs w:val="28"/>
        </w:rPr>
        <w:t>к оказания социальной поддержки в городе Курске отдельным категориям граждан</w:t>
      </w:r>
      <w:r>
        <w:rPr>
          <w:rFonts w:ascii="Times New Roman" w:hAnsi="Times New Roman"/>
          <w:sz w:val="28"/>
          <w:szCs w:val="28"/>
        </w:rPr>
        <w:t>, утвержденный р</w:t>
      </w:r>
      <w:r w:rsidRPr="00B1070D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>м</w:t>
      </w:r>
      <w:r w:rsidRPr="00B1070D">
        <w:rPr>
          <w:rFonts w:ascii="Times New Roman" w:hAnsi="Times New Roman"/>
          <w:sz w:val="28"/>
          <w:szCs w:val="28"/>
        </w:rPr>
        <w:t xml:space="preserve"> Курского городского Собрания от 01.03.2022 </w:t>
      </w:r>
      <w:r>
        <w:rPr>
          <w:rFonts w:ascii="Times New Roman" w:hAnsi="Times New Roman"/>
          <w:sz w:val="28"/>
          <w:szCs w:val="28"/>
        </w:rPr>
        <w:t>№</w:t>
      </w:r>
      <w:r w:rsidRPr="00B1070D">
        <w:rPr>
          <w:rFonts w:ascii="Times New Roman" w:hAnsi="Times New Roman"/>
          <w:sz w:val="28"/>
          <w:szCs w:val="28"/>
        </w:rPr>
        <w:t>218-6-РС</w:t>
      </w:r>
      <w:r>
        <w:rPr>
          <w:rFonts w:ascii="Times New Roman" w:hAnsi="Times New Roman"/>
          <w:sz w:val="28"/>
          <w:szCs w:val="28"/>
        </w:rPr>
        <w:t>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B7A">
        <w:rPr>
          <w:rFonts w:ascii="Times New Roman" w:hAnsi="Times New Roman" w:cs="Times New Roman"/>
          <w:sz w:val="28"/>
          <w:szCs w:val="28"/>
        </w:rPr>
        <w:t>О прие</w:t>
      </w:r>
      <w:r>
        <w:rPr>
          <w:rFonts w:ascii="Times New Roman" w:hAnsi="Times New Roman" w:cs="Times New Roman"/>
          <w:sz w:val="28"/>
          <w:szCs w:val="28"/>
        </w:rPr>
        <w:t>ме</w:t>
      </w:r>
      <w:r w:rsidRPr="00B64B7A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города Курска имущества, являющегося собственностью АО «Курский завод КПД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B7A">
        <w:rPr>
          <w:rFonts w:ascii="Times New Roman" w:hAnsi="Times New Roman" w:cs="Times New Roman"/>
          <w:sz w:val="28"/>
          <w:szCs w:val="28"/>
        </w:rPr>
        <w:t xml:space="preserve">им. А.Ф. </w:t>
      </w:r>
      <w:proofErr w:type="spellStart"/>
      <w:r w:rsidRPr="00B64B7A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B64B7A">
        <w:rPr>
          <w:rFonts w:ascii="Times New Roman" w:hAnsi="Times New Roman" w:cs="Times New Roman"/>
          <w:sz w:val="28"/>
          <w:szCs w:val="28"/>
        </w:rPr>
        <w:t>», - земельных участков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4B7A" w:rsidRDefault="00B64B7A" w:rsidP="00B64B7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B7A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B7A">
        <w:rPr>
          <w:rFonts w:ascii="Times New Roman" w:hAnsi="Times New Roman" w:cs="Times New Roman"/>
          <w:sz w:val="28"/>
          <w:szCs w:val="28"/>
        </w:rPr>
        <w:t>в Положение о Почетном знаке города Курска «За особые заслуги перед городом Курском», утвержденное решением Курского городского Собрания от 6 ноября 2002 года №223-2-РС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4B7A" w:rsidRDefault="00B64B7A" w:rsidP="00B64B7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B64B7A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05.12.2023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4B7A">
        <w:rPr>
          <w:rFonts w:ascii="Times New Roman" w:hAnsi="Times New Roman" w:cs="Times New Roman"/>
          <w:sz w:val="28"/>
          <w:szCs w:val="28"/>
        </w:rPr>
        <w:t xml:space="preserve">66-7-РС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4B7A">
        <w:rPr>
          <w:rFonts w:ascii="Times New Roman" w:hAnsi="Times New Roman" w:cs="Times New Roman"/>
          <w:sz w:val="28"/>
          <w:szCs w:val="28"/>
        </w:rPr>
        <w:t>О бюджете города Курска на 2024 год и на плановый период 2025 и 2026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64B7A" w:rsidRPr="00B64B7A" w:rsidRDefault="00B64B7A" w:rsidP="00B64B7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B7A">
        <w:rPr>
          <w:rFonts w:ascii="Times New Roman" w:hAnsi="Times New Roman" w:cs="Times New Roman"/>
          <w:sz w:val="28"/>
          <w:szCs w:val="28"/>
        </w:rPr>
        <w:t>О внесении изменений в Положение о бюджетном процессе в городе Курске, утвержденное решением Курского городского Собрания от 21 ноября 2006 года №273-3-РС</w:t>
      </w:r>
      <w:r w:rsidRPr="00B64B7A">
        <w:rPr>
          <w:rFonts w:ascii="Times New Roman" w:hAnsi="Times New Roman" w:cs="Times New Roman"/>
          <w:sz w:val="28"/>
          <w:szCs w:val="28"/>
        </w:rPr>
        <w:t>;</w:t>
      </w:r>
    </w:p>
    <w:p w:rsidR="00B64B7A" w:rsidRPr="00746BE5" w:rsidRDefault="00B64B7A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E5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по обеспечению бесплатным питанием детей, обучающихся в 5-11 классах в муниципальных образовательных организациях, подведомственных комитету</w:t>
      </w:r>
      <w:r w:rsidR="00746BE5" w:rsidRPr="00746BE5">
        <w:rPr>
          <w:rFonts w:ascii="Times New Roman" w:hAnsi="Times New Roman" w:cs="Times New Roman"/>
          <w:sz w:val="28"/>
          <w:szCs w:val="28"/>
        </w:rPr>
        <w:t xml:space="preserve"> </w:t>
      </w:r>
      <w:r w:rsidRPr="00746BE5">
        <w:rPr>
          <w:rFonts w:ascii="Times New Roman" w:hAnsi="Times New Roman" w:cs="Times New Roman"/>
          <w:sz w:val="28"/>
          <w:szCs w:val="28"/>
        </w:rPr>
        <w:t>образования города Курска</w:t>
      </w:r>
      <w:r w:rsidR="00746BE5" w:rsidRPr="00746BE5">
        <w:rPr>
          <w:rFonts w:ascii="Times New Roman" w:hAnsi="Times New Roman" w:cs="Times New Roman"/>
          <w:sz w:val="28"/>
          <w:szCs w:val="28"/>
        </w:rPr>
        <w:t>;</w:t>
      </w:r>
    </w:p>
    <w:p w:rsidR="00746BE5" w:rsidRPr="00746BE5" w:rsidRDefault="00746BE5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E5">
        <w:rPr>
          <w:rFonts w:ascii="Times New Roman" w:hAnsi="Times New Roman" w:cs="Times New Roman"/>
          <w:sz w:val="28"/>
          <w:szCs w:val="28"/>
        </w:rPr>
        <w:t>О внесении изменения в решение Курского городского Собрания</w:t>
      </w:r>
      <w:r w:rsidRPr="00746BE5">
        <w:rPr>
          <w:rFonts w:ascii="Times New Roman" w:hAnsi="Times New Roman" w:cs="Times New Roman"/>
          <w:sz w:val="28"/>
          <w:szCs w:val="28"/>
        </w:rPr>
        <w:t xml:space="preserve"> </w:t>
      </w:r>
      <w:r w:rsidRPr="00746BE5">
        <w:rPr>
          <w:rFonts w:ascii="Times New Roman" w:hAnsi="Times New Roman" w:cs="Times New Roman"/>
          <w:sz w:val="28"/>
          <w:szCs w:val="28"/>
        </w:rPr>
        <w:t>от 15.12.2015 №255-5-ОС «О составах административных комиссий в округах города Курска</w:t>
      </w:r>
      <w:r w:rsidRPr="00746BE5">
        <w:rPr>
          <w:rFonts w:ascii="Times New Roman" w:hAnsi="Times New Roman" w:cs="Times New Roman"/>
          <w:sz w:val="28"/>
          <w:szCs w:val="28"/>
        </w:rPr>
        <w:t>»;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E5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BE5">
        <w:rPr>
          <w:rFonts w:ascii="Times New Roman" w:hAnsi="Times New Roman" w:cs="Times New Roman"/>
          <w:sz w:val="28"/>
          <w:szCs w:val="28"/>
        </w:rPr>
        <w:t xml:space="preserve">от 20.02.2024 №79-7-ОС «Об утверждении плана (программы) приватизации </w:t>
      </w:r>
      <w:r w:rsidRPr="00746BE5">
        <w:rPr>
          <w:rFonts w:ascii="Times New Roman" w:hAnsi="Times New Roman" w:cs="Times New Roman"/>
          <w:sz w:val="28"/>
          <w:szCs w:val="28"/>
        </w:rPr>
        <w:lastRenderedPageBreak/>
        <w:t>муниципального имущества города Курска на 2024 год и на плановый период 2025 и 2026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46BE5" w:rsidRDefault="00746BE5" w:rsidP="00746BE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публичных слушаний по проекту решения Курского городского Собрания «О внесении изменений в Устав города Курска</w:t>
      </w:r>
      <w:r>
        <w:rPr>
          <w:rFonts w:ascii="Times New Roman" w:hAnsi="Times New Roman"/>
          <w:sz w:val="28"/>
          <w:szCs w:val="28"/>
        </w:rPr>
        <w:t>».</w:t>
      </w:r>
    </w:p>
    <w:p w:rsidR="007D076E" w:rsidRDefault="0026512F" w:rsidP="00646E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25278A" w:rsidRDefault="00C954B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D15D8">
        <w:rPr>
          <w:rFonts w:ascii="Times New Roman" w:hAnsi="Times New Roman" w:cs="Times New Roman"/>
          <w:sz w:val="28"/>
          <w:szCs w:val="28"/>
        </w:rPr>
        <w:t>п</w:t>
      </w:r>
      <w:r w:rsidR="002D15D8" w:rsidRPr="002D15D8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25278A" w:rsidRPr="0025278A">
        <w:rPr>
          <w:rFonts w:ascii="Times New Roman" w:hAnsi="Times New Roman" w:cs="Times New Roman"/>
          <w:sz w:val="28"/>
          <w:szCs w:val="28"/>
        </w:rPr>
        <w:t>Администрации г</w:t>
      </w:r>
      <w:r w:rsidR="0025278A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25278A" w:rsidRPr="0025278A">
        <w:rPr>
          <w:rFonts w:ascii="Times New Roman" w:hAnsi="Times New Roman" w:cs="Times New Roman"/>
          <w:sz w:val="28"/>
          <w:szCs w:val="28"/>
        </w:rPr>
        <w:t xml:space="preserve">Курска от 08.11.2022 </w:t>
      </w:r>
      <w:r w:rsidR="0025278A">
        <w:rPr>
          <w:rFonts w:ascii="Times New Roman" w:hAnsi="Times New Roman" w:cs="Times New Roman"/>
          <w:sz w:val="28"/>
          <w:szCs w:val="28"/>
        </w:rPr>
        <w:t>№</w:t>
      </w:r>
      <w:r w:rsidR="0025278A" w:rsidRPr="0025278A">
        <w:rPr>
          <w:rFonts w:ascii="Times New Roman" w:hAnsi="Times New Roman" w:cs="Times New Roman"/>
          <w:sz w:val="28"/>
          <w:szCs w:val="28"/>
        </w:rPr>
        <w:t xml:space="preserve">728 </w:t>
      </w:r>
      <w:r w:rsidR="0025278A">
        <w:rPr>
          <w:rFonts w:ascii="Times New Roman" w:hAnsi="Times New Roman" w:cs="Times New Roman"/>
          <w:sz w:val="28"/>
          <w:szCs w:val="28"/>
        </w:rPr>
        <w:t>«</w:t>
      </w:r>
      <w:r w:rsidR="0025278A" w:rsidRPr="0025278A">
        <w:rPr>
          <w:rFonts w:ascii="Times New Roman" w:hAnsi="Times New Roman" w:cs="Times New Roman"/>
          <w:sz w:val="28"/>
          <w:szCs w:val="28"/>
        </w:rPr>
        <w:t xml:space="preserve">О Порядке предоставления субсидии акционерному обществу </w:t>
      </w:r>
      <w:r w:rsidR="0025278A">
        <w:rPr>
          <w:rFonts w:ascii="Times New Roman" w:hAnsi="Times New Roman" w:cs="Times New Roman"/>
          <w:sz w:val="28"/>
          <w:szCs w:val="28"/>
        </w:rPr>
        <w:t>«</w:t>
      </w:r>
      <w:r w:rsidR="0025278A" w:rsidRPr="0025278A">
        <w:rPr>
          <w:rFonts w:ascii="Times New Roman" w:hAnsi="Times New Roman" w:cs="Times New Roman"/>
          <w:sz w:val="28"/>
          <w:szCs w:val="28"/>
        </w:rPr>
        <w:t>Лазурь города Курска</w:t>
      </w:r>
      <w:r w:rsidR="0025278A">
        <w:rPr>
          <w:rFonts w:ascii="Times New Roman" w:hAnsi="Times New Roman" w:cs="Times New Roman"/>
          <w:sz w:val="28"/>
          <w:szCs w:val="28"/>
        </w:rPr>
        <w:t>»</w:t>
      </w:r>
      <w:r w:rsidR="0025278A" w:rsidRPr="0025278A">
        <w:rPr>
          <w:rFonts w:ascii="Times New Roman" w:hAnsi="Times New Roman" w:cs="Times New Roman"/>
          <w:sz w:val="28"/>
          <w:szCs w:val="28"/>
        </w:rPr>
        <w:t xml:space="preserve"> на внесение безвозмездного вклада в имущество акционерного общества </w:t>
      </w:r>
      <w:r w:rsidR="0025278A">
        <w:rPr>
          <w:rFonts w:ascii="Times New Roman" w:hAnsi="Times New Roman" w:cs="Times New Roman"/>
          <w:sz w:val="28"/>
          <w:szCs w:val="28"/>
        </w:rPr>
        <w:t>«</w:t>
      </w:r>
      <w:r w:rsidR="0025278A" w:rsidRPr="0025278A">
        <w:rPr>
          <w:rFonts w:ascii="Times New Roman" w:hAnsi="Times New Roman" w:cs="Times New Roman"/>
          <w:sz w:val="28"/>
          <w:szCs w:val="28"/>
        </w:rPr>
        <w:t>Лазурь города Курска</w:t>
      </w:r>
      <w:r w:rsidR="0025278A">
        <w:rPr>
          <w:rFonts w:ascii="Times New Roman" w:hAnsi="Times New Roman" w:cs="Times New Roman"/>
          <w:sz w:val="28"/>
          <w:szCs w:val="28"/>
        </w:rPr>
        <w:t>»</w:t>
      </w:r>
      <w:r w:rsidR="0025278A" w:rsidRPr="0025278A">
        <w:rPr>
          <w:rFonts w:ascii="Times New Roman" w:hAnsi="Times New Roman" w:cs="Times New Roman"/>
          <w:sz w:val="28"/>
          <w:szCs w:val="28"/>
        </w:rPr>
        <w:t xml:space="preserve"> в денежной форме, не увеличивающего уставный капитал общества</w:t>
      </w:r>
      <w:r w:rsidR="0025278A">
        <w:rPr>
          <w:rFonts w:ascii="Times New Roman" w:hAnsi="Times New Roman" w:cs="Times New Roman"/>
          <w:sz w:val="28"/>
          <w:szCs w:val="28"/>
        </w:rPr>
        <w:t>»;</w:t>
      </w:r>
    </w:p>
    <w:p w:rsidR="0025278A" w:rsidRDefault="0025278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D15D8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25278A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5278A">
        <w:rPr>
          <w:rFonts w:ascii="Times New Roman" w:hAnsi="Times New Roman" w:cs="Times New Roman"/>
          <w:sz w:val="28"/>
          <w:szCs w:val="28"/>
        </w:rPr>
        <w:t xml:space="preserve">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5278A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278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278A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5278A" w:rsidRDefault="0025278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278A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676F9"/>
    <w:rsid w:val="000B3E34"/>
    <w:rsid w:val="000F0EC1"/>
    <w:rsid w:val="00133C4A"/>
    <w:rsid w:val="00144538"/>
    <w:rsid w:val="001C059E"/>
    <w:rsid w:val="001F2DBC"/>
    <w:rsid w:val="00210429"/>
    <w:rsid w:val="002249CC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BE5"/>
    <w:rsid w:val="00746DD4"/>
    <w:rsid w:val="007D076E"/>
    <w:rsid w:val="00812995"/>
    <w:rsid w:val="008568E2"/>
    <w:rsid w:val="00915110"/>
    <w:rsid w:val="00966ADF"/>
    <w:rsid w:val="00994541"/>
    <w:rsid w:val="009F082E"/>
    <w:rsid w:val="00A318D6"/>
    <w:rsid w:val="00A46082"/>
    <w:rsid w:val="00A504A7"/>
    <w:rsid w:val="00A72389"/>
    <w:rsid w:val="00AB75A1"/>
    <w:rsid w:val="00AF54A9"/>
    <w:rsid w:val="00AF6DDD"/>
    <w:rsid w:val="00B1127E"/>
    <w:rsid w:val="00B302E2"/>
    <w:rsid w:val="00B46CB3"/>
    <w:rsid w:val="00B579E1"/>
    <w:rsid w:val="00B64B7A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EF31B-653A-4EF6-8EF2-F9ACCECB9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ksp6</dc:creator>
  <cp:lastModifiedBy>ksp6</cp:lastModifiedBy>
  <cp:revision>3</cp:revision>
  <cp:lastPrinted>2023-09-14T13:04:00Z</cp:lastPrinted>
  <dcterms:created xsi:type="dcterms:W3CDTF">2024-09-26T11:40:00Z</dcterms:created>
  <dcterms:modified xsi:type="dcterms:W3CDTF">2024-09-26T12:00:00Z</dcterms:modified>
</cp:coreProperties>
</file>